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9C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jc w:val="center"/>
        <w:outlineLvl w:val="2"/>
        <w:rPr>
          <w:b/>
          <w:bCs/>
        </w:rPr>
      </w:pPr>
      <w:r w:rsidRPr="00BD6B17">
        <w:rPr>
          <w:b/>
          <w:bCs/>
        </w:rPr>
        <w:t>PEDOMAN WAWANCARA: ORANG TUA / WALI MURID (SEGMEN KONSUMEN)</w:t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jc w:val="both"/>
        <w:rPr>
          <w:lang w:val="en-US"/>
        </w:rPr>
      </w:pPr>
      <w:r w:rsidRPr="00BD6B17">
        <w:rPr>
          <w:b/>
          <w:bCs/>
        </w:rPr>
        <w:t>1. Motivasi Memilih Merek (</w:t>
      </w:r>
      <w:r w:rsidRPr="00BD6B17">
        <w:rPr>
          <w:b/>
          <w:bCs/>
          <w:i/>
          <w:iCs/>
        </w:rPr>
        <w:t>Brand Selection Factor</w:t>
      </w:r>
      <w:r w:rsidRPr="00BD6B17">
        <w:rPr>
          <w:b/>
          <w:bCs/>
        </w:rPr>
        <w:t>)</w:t>
      </w:r>
      <w:r>
        <w:rPr>
          <w:b/>
          <w:bCs/>
          <w:lang w:val="en-US"/>
        </w:rPr>
        <w:t xml:space="preserve"> : </w:t>
      </w:r>
      <w:r w:rsidRPr="00BD6B17">
        <w:t>Dari sekian banyak pilihan sanggar tari di Sidoarjo, faktor utama apa yang membuat Bapak/Ibu memutuskan untuk mempercayakan pendidikan seni putra/putri Anda di Sembrani Art Community? Apakah karena citra pr</w:t>
      </w:r>
      <w:r>
        <w:t>ofesionalitas yang ditampilkan?</w:t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lang w:val="en-US"/>
        </w:rPr>
      </w:pPr>
      <w:r w:rsidRPr="00BD6B17">
        <w:rPr>
          <w:b/>
          <w:bCs/>
        </w:rPr>
        <w:t>2. Persepsi Nilai vs. Harga (</w:t>
      </w:r>
      <w:r w:rsidRPr="00BD6B17">
        <w:rPr>
          <w:b/>
          <w:bCs/>
          <w:i/>
          <w:iCs/>
        </w:rPr>
        <w:t>Perceived Value &amp; Pricing</w:t>
      </w:r>
      <w:r w:rsidRPr="00BD6B17">
        <w:rPr>
          <w:b/>
          <w:bCs/>
        </w:rPr>
        <w:t>)</w:t>
      </w:r>
      <w:r>
        <w:rPr>
          <w:b/>
          <w:bCs/>
          <w:lang w:val="en-US"/>
        </w:rPr>
        <w:t xml:space="preserve"> : </w:t>
      </w:r>
      <w:r w:rsidRPr="00BD6B17">
        <w:t>Bagaimana Bapak/Ibu menilai kesesuaian antara biaya iuran yang dibayarkan dengan kualitas pelayanan, fasilitas, serta pengalaman yang didapatkan oleh anak? Apakah Anda merasa nilai eksklusivitas yang didapat sepadan dengan investasi yang dikeluarkan?</w:t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lang w:val="en-US"/>
        </w:rPr>
      </w:pPr>
      <w:r>
        <w:rPr>
          <w:b/>
          <w:bCs/>
        </w:rPr>
        <w:t>3</w:t>
      </w:r>
      <w:r w:rsidRPr="00BD6B17">
        <w:rPr>
          <w:b/>
          <w:bCs/>
        </w:rPr>
        <w:t>. Kepercayaan pada Etalase Digital (</w:t>
      </w:r>
      <w:r w:rsidRPr="00BD6B17">
        <w:rPr>
          <w:b/>
          <w:bCs/>
          <w:i/>
          <w:iCs/>
        </w:rPr>
        <w:t>Digital Trust</w:t>
      </w:r>
      <w:r w:rsidRPr="00BD6B17">
        <w:rPr>
          <w:b/>
          <w:bCs/>
        </w:rPr>
        <w:t>)</w:t>
      </w:r>
      <w:r>
        <w:rPr>
          <w:b/>
          <w:bCs/>
          <w:lang w:val="en-US"/>
        </w:rPr>
        <w:t xml:space="preserve"> : </w:t>
      </w:r>
      <w:r w:rsidRPr="00BD6B17">
        <w:t>Sebelum mendaftarkan anak, apakah Bapak/Ibu sempat memantau aktivitas Sembrani melalui media sosial (Instagram/</w:t>
      </w:r>
      <w:r>
        <w:t>Tiktok/</w:t>
      </w:r>
      <w:r w:rsidRPr="00BD6B17">
        <w:t>Facebook)? Sejauh mana tampilan profesional di ruang digital tersebut meyakinkan Anda bahwa sanggar ini dikelola dengan manajemen yang serius?</w:t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rPr>
          <w:lang w:val="en-US"/>
        </w:rPr>
      </w:pPr>
      <w:r>
        <w:rPr>
          <w:b/>
          <w:bCs/>
        </w:rPr>
        <w:t>4</w:t>
      </w:r>
      <w:r w:rsidRPr="00BD6B17">
        <w:rPr>
          <w:b/>
          <w:bCs/>
        </w:rPr>
        <w:t>. Kekuatan Rekomendasi (</w:t>
      </w:r>
      <w:r w:rsidRPr="00BD6B17">
        <w:rPr>
          <w:b/>
          <w:bCs/>
          <w:i/>
          <w:iCs/>
        </w:rPr>
        <w:t>Word-of-Mouth Effectiveness</w:t>
      </w:r>
      <w:r w:rsidRPr="00BD6B17">
        <w:rPr>
          <w:b/>
          <w:bCs/>
        </w:rPr>
        <w:t>)</w:t>
      </w:r>
      <w:r>
        <w:rPr>
          <w:b/>
          <w:bCs/>
          <w:lang w:val="en-US"/>
        </w:rPr>
        <w:t xml:space="preserve"> : </w:t>
      </w:r>
      <w:r w:rsidRPr="00BD6B17">
        <w:t>Apakah Bapak/Ibu bergabung dengan Sembrani berdasarkan rekomendasi dari orang lain? Dan setelah merasakan langsung pengalamannya, apakah Bapak/Ibu secara sukarela pernah atau bersedia merekomendasikan Sembrani kepada rekan atau keluarga lainnya?</w:t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76" w:lineRule="auto"/>
        <w:jc w:val="both"/>
        <w:rPr>
          <w:lang w:val="en-US"/>
        </w:rPr>
      </w:pPr>
      <w:r>
        <w:rPr>
          <w:b/>
          <w:bCs/>
        </w:rPr>
        <w:t>5</w:t>
      </w:r>
      <w:r w:rsidRPr="00BD6B17">
        <w:rPr>
          <w:b/>
          <w:bCs/>
        </w:rPr>
        <w:t>. Kepuasan Layanan &amp; Loyalitas (</w:t>
      </w:r>
      <w:r w:rsidRPr="00BD6B17">
        <w:rPr>
          <w:b/>
          <w:bCs/>
          <w:i/>
          <w:iCs/>
        </w:rPr>
        <w:t>Customer Satisfaction</w:t>
      </w:r>
      <w:r w:rsidRPr="00BD6B17">
        <w:rPr>
          <w:b/>
          <w:bCs/>
        </w:rPr>
        <w:t>)</w:t>
      </w:r>
      <w:r>
        <w:rPr>
          <w:b/>
          <w:bCs/>
          <w:lang w:val="en-US"/>
        </w:rPr>
        <w:t xml:space="preserve"> :</w:t>
      </w:r>
      <w:r w:rsidRPr="00FF0F8D">
        <w:t xml:space="preserve"> </w:t>
      </w:r>
      <w:r w:rsidRPr="00BD6B17">
        <w:t>Sebagai orang tua, elemen layanan apa yang paling membuat Bapak/Ibu merasa puas dan tetap memilih bertahan di Sembrani dibandingkan berpindah ke tempat lain? Apakah ada perubahan positif pada anak yang Bapak/Ibu rasakan setelah bergabung?</w:t>
      </w:r>
      <w:r>
        <w:rPr>
          <w:sz w:val="20"/>
          <w:lang w:val="en-US"/>
        </w:rPr>
        <w:br w:type="page"/>
      </w: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jc w:val="center"/>
      </w:pPr>
      <w:r w:rsidRPr="00BD6B17">
        <w:rPr>
          <w:b/>
          <w:bCs/>
        </w:rPr>
        <w:lastRenderedPageBreak/>
        <w:t>PEDOMAN WAWANCARA</w:t>
      </w:r>
      <w:r w:rsidRPr="00FF0F8D">
        <w:t xml:space="preserve"> </w:t>
      </w:r>
      <w:r w:rsidRPr="00FF0F8D">
        <w:rPr>
          <w:b/>
        </w:rPr>
        <w:t>BUDAYAWAN / PENGAMAT SENI BUDAYA</w:t>
      </w:r>
    </w:p>
    <w:p w:rsidR="004D169C" w:rsidRPr="00FF0F8D" w:rsidRDefault="004D169C" w:rsidP="004D169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Menurut Anda, apa yang membedakan komunitas atau sanggar seni yang dikelola secara profesional dengan sanggar yang hanya berorientasi pada kegiatan latihan? </w:t>
      </w:r>
    </w:p>
    <w:p w:rsidR="004D169C" w:rsidRPr="00FF0F8D" w:rsidRDefault="004D169C" w:rsidP="004D169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Menurut Anda, bagaimana kualitas pembinaan, pengalaman berkesenian, dan hubungan antara pelatih dengan peserta dapat memengaruhi kepercayaan serta keberlangsungan sebuah komunitas seni? </w:t>
      </w:r>
    </w:p>
    <w:p w:rsidR="004D169C" w:rsidRPr="00FF0F8D" w:rsidRDefault="004D169C" w:rsidP="004D169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>Jika melihat Sembrani Art Community, bagaimana Anda menilai profesionalisme, pengalaman berkesenian, dan posisi Sembrani dalam ekosistem seni budaya Sidoarjo?</w:t>
      </w:r>
    </w:p>
    <w:p w:rsidR="004D169C" w:rsidRDefault="004D169C" w:rsidP="004D169C">
      <w:pPr>
        <w:suppressAutoHyphens w:val="0"/>
        <w:spacing w:before="100" w:beforeAutospacing="1" w:after="100" w:afterAutospacing="1"/>
        <w:ind w:left="720"/>
        <w:rPr>
          <w:rStyle w:val="Strong"/>
          <w:lang w:val="en-US"/>
        </w:rPr>
      </w:pP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jc w:val="center"/>
        <w:rPr>
          <w:b/>
        </w:rPr>
      </w:pPr>
      <w:r w:rsidRPr="00FF0F8D">
        <w:rPr>
          <w:b/>
        </w:rPr>
        <w:t>PEDOMAN WAWANCARA PEKERJA SENI</w:t>
      </w:r>
    </w:p>
    <w:p w:rsidR="004D169C" w:rsidRPr="00FF0F8D" w:rsidRDefault="004D169C" w:rsidP="004D169C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Menurut Anda, aspek apa saja yang menentukan kualitas layanan dan pengalaman peserta dalam sebuah sanggar atau komunitas seni? </w:t>
      </w:r>
    </w:p>
    <w:p w:rsidR="004D169C" w:rsidRPr="00FF0F8D" w:rsidRDefault="004D169C" w:rsidP="004D169C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Seberapa penting peran pelatih yang ramah, sabar, dan komunikatif dalam menciptakan kenyamanan serta membangun keterikatan peserta dan orang tua terhadap sebuah sanggar? </w:t>
      </w:r>
    </w:p>
    <w:p w:rsidR="004D169C" w:rsidRPr="00FF0F8D" w:rsidRDefault="004D169C" w:rsidP="004D169C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>Berdasarkan pengamatan atau pengalaman Anda terhadap Sembrani Art Community, bagaimana kualitas layanan, pembinaan, dan pengalaman berkesenian yang diberikan Sembrani dibandingkan dengan komunitas seni lainnya?</w:t>
      </w:r>
    </w:p>
    <w:p w:rsidR="004D169C" w:rsidRDefault="004D169C" w:rsidP="004D169C">
      <w:pPr>
        <w:pStyle w:val="Heading3"/>
        <w:numPr>
          <w:ilvl w:val="0"/>
          <w:numId w:val="0"/>
        </w:numPr>
        <w:rPr>
          <w:lang w:val="en-US"/>
        </w:rPr>
      </w:pPr>
    </w:p>
    <w:p w:rsidR="004D169C" w:rsidRDefault="004D169C" w:rsidP="004D169C">
      <w:pPr>
        <w:rPr>
          <w:lang w:val="en-US"/>
        </w:rPr>
      </w:pPr>
    </w:p>
    <w:p w:rsidR="004D169C" w:rsidRPr="00FF0F8D" w:rsidRDefault="004D169C" w:rsidP="004D169C">
      <w:pPr>
        <w:rPr>
          <w:lang w:val="en-US"/>
        </w:rPr>
      </w:pPr>
    </w:p>
    <w:p w:rsidR="004D169C" w:rsidRPr="00FF0F8D" w:rsidRDefault="004D169C" w:rsidP="004D1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jc w:val="center"/>
        <w:rPr>
          <w:b/>
        </w:rPr>
      </w:pPr>
      <w:r w:rsidRPr="00FF0F8D">
        <w:rPr>
          <w:b/>
        </w:rPr>
        <w:t>PEDOMAN WAWANCARA PRAKTISI / AHLI MARKETING</w:t>
      </w:r>
    </w:p>
    <w:p w:rsidR="004D169C" w:rsidRPr="00FF0F8D" w:rsidRDefault="004D169C" w:rsidP="004D169C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Dalam pemasaran jasa, faktor apa yang biasanya paling menentukan keputusan konsumen ketika memilih suatu penyedia jasa? </w:t>
      </w:r>
    </w:p>
    <w:p w:rsidR="004D169C" w:rsidRPr="00FF0F8D" w:rsidRDefault="004D169C" w:rsidP="004D169C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 xml:space="preserve">Bagaimana kualitas layanan, reputasi, media sosial, pengalaman pelanggan, dan rekomendasi dari pelanggan dapat membentuk kepercayaan, kepuasan, dan loyalitas? </w:t>
      </w:r>
    </w:p>
    <w:p w:rsidR="004D169C" w:rsidRPr="00FF0F8D" w:rsidRDefault="004D169C" w:rsidP="004D169C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 w:hanging="284"/>
        <w:jc w:val="both"/>
      </w:pPr>
      <w:r w:rsidRPr="00FF0F8D">
        <w:t>Jika diterapkan pada Sembrani Art Community, bagaimana Anda menilai strategi pemasaran yang dijalankan dan apa yang menurut Anda menjadi kekuatan utamanya dalam menarik serta mempertahankan anggota?</w:t>
      </w:r>
    </w:p>
    <w:p w:rsidR="004D169C" w:rsidRDefault="004D169C" w:rsidP="004D169C">
      <w:pPr>
        <w:suppressAutoHyphens w:val="0"/>
        <w:spacing w:before="100" w:beforeAutospacing="1" w:after="100" w:afterAutospacing="1"/>
      </w:pPr>
    </w:p>
    <w:p w:rsidR="004D169C" w:rsidRDefault="004D169C" w:rsidP="004D169C">
      <w:pPr>
        <w:pBdr>
          <w:top w:val="nil"/>
          <w:left w:val="nil"/>
          <w:bottom w:val="nil"/>
          <w:right w:val="nil"/>
          <w:between w:val="nil"/>
        </w:pBdr>
        <w:rPr>
          <w:sz w:val="20"/>
          <w:lang w:val="en-US"/>
        </w:rPr>
      </w:pPr>
    </w:p>
    <w:p w:rsidR="00AA2C50" w:rsidRDefault="00AA2C50">
      <w:bookmarkStart w:id="0" w:name="_GoBack"/>
      <w:bookmarkEnd w:id="0"/>
    </w:p>
    <w:sectPr w:rsidR="00AA2C50" w:rsidSect="004D169C">
      <w:pgSz w:w="11906" w:h="16838"/>
      <w:pgMar w:top="1701" w:right="1134" w:bottom="1701" w:left="1412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721E"/>
    <w:multiLevelType w:val="hybridMultilevel"/>
    <w:tmpl w:val="74289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B08DD"/>
    <w:multiLevelType w:val="hybridMultilevel"/>
    <w:tmpl w:val="BFFA7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93D29"/>
    <w:multiLevelType w:val="multilevel"/>
    <w:tmpl w:val="4344F9A6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41F7C"/>
    <w:multiLevelType w:val="hybridMultilevel"/>
    <w:tmpl w:val="CDCA3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69C"/>
    <w:rsid w:val="004D169C"/>
    <w:rsid w:val="004E7F48"/>
    <w:rsid w:val="00AA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69C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69C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69C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69C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D169C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169C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paragraph" w:styleId="ListParagraph">
    <w:name w:val="List Paragraph"/>
    <w:basedOn w:val="Normal"/>
    <w:uiPriority w:val="34"/>
    <w:qFormat/>
    <w:rsid w:val="004D169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D16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69C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169C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69C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69C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D169C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169C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paragraph" w:styleId="ListParagraph">
    <w:name w:val="List Paragraph"/>
    <w:basedOn w:val="Normal"/>
    <w:uiPriority w:val="34"/>
    <w:qFormat/>
    <w:rsid w:val="004D169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D1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2026-08-11T06:02:00Z</dcterms:created>
  <dcterms:modified xsi:type="dcterms:W3CDTF">2026-08-13T13:45:00Z</dcterms:modified>
</cp:coreProperties>
</file>